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4985877B" w:rsidR="00D62836" w:rsidRPr="00792A71" w:rsidRDefault="007A13D0" w:rsidP="00D62836">
      <w:pPr>
        <w:jc w:val="center"/>
        <w:rPr>
          <w:rFonts w:cstheme="minorHAnsi"/>
          <w:b/>
          <w:sz w:val="24"/>
          <w:szCs w:val="24"/>
        </w:rPr>
      </w:pPr>
      <w:r>
        <w:rPr>
          <w:rFonts w:cstheme="minorHAnsi"/>
          <w:b/>
          <w:sz w:val="24"/>
          <w:szCs w:val="24"/>
        </w:rPr>
        <w:t>10</w:t>
      </w:r>
      <w:r w:rsidR="00D62836" w:rsidRPr="00792A71">
        <w:rPr>
          <w:rFonts w:cstheme="minorHAnsi"/>
          <w:b/>
          <w:sz w:val="24"/>
          <w:szCs w:val="24"/>
          <w:vertAlign w:val="superscript"/>
        </w:rPr>
        <w:t>th</w:t>
      </w:r>
      <w:r w:rsidR="00D62836" w:rsidRPr="00792A71">
        <w:rPr>
          <w:rFonts w:cstheme="minorHAnsi"/>
          <w:b/>
          <w:sz w:val="24"/>
          <w:szCs w:val="24"/>
        </w:rPr>
        <w:t xml:space="preserve"> Form National Poetry Recitation Contest</w:t>
      </w:r>
    </w:p>
    <w:p w14:paraId="25D59ABF" w14:textId="55BA01F0" w:rsidR="006D2060" w:rsidRPr="00732CD9" w:rsidRDefault="006D2060">
      <w:pPr>
        <w:contextualSpacing/>
        <w:rPr>
          <w:rFonts w:cstheme="minorHAnsi"/>
          <w:sz w:val="24"/>
          <w:szCs w:val="24"/>
        </w:rPr>
      </w:pPr>
      <w:r w:rsidRPr="00260BC1">
        <w:rPr>
          <w:b/>
          <w:sz w:val="24"/>
          <w:szCs w:val="24"/>
        </w:rPr>
        <w:t xml:space="preserve">Title of </w:t>
      </w:r>
      <w:r w:rsidR="00E50438" w:rsidRPr="00260BC1">
        <w:rPr>
          <w:b/>
          <w:sz w:val="24"/>
          <w:szCs w:val="24"/>
        </w:rPr>
        <w:t>speech</w:t>
      </w:r>
      <w:r>
        <w:rPr>
          <w:sz w:val="24"/>
          <w:szCs w:val="24"/>
        </w:rPr>
        <w:t xml:space="preserve">: </w:t>
      </w:r>
      <w:r w:rsidR="00E015B1">
        <w:rPr>
          <w:sz w:val="24"/>
          <w:szCs w:val="24"/>
        </w:rPr>
        <w:t>“</w:t>
      </w:r>
      <w:r w:rsidR="0089618F">
        <w:rPr>
          <w:rFonts w:cstheme="minorHAnsi"/>
          <w:color w:val="222222"/>
          <w:sz w:val="26"/>
          <w:szCs w:val="26"/>
        </w:rPr>
        <w:t>Me Too</w:t>
      </w:r>
      <w:r w:rsidR="007A13D0">
        <w:rPr>
          <w:rFonts w:cstheme="minorHAnsi"/>
          <w:color w:val="222222"/>
          <w:sz w:val="26"/>
          <w:szCs w:val="26"/>
        </w:rPr>
        <w:t>”</w:t>
      </w:r>
    </w:p>
    <w:p w14:paraId="0E9E4B3C" w14:textId="3ABBBCBD" w:rsidR="006D2060" w:rsidRPr="006D2060" w:rsidRDefault="00E50438">
      <w:pPr>
        <w:contextualSpacing/>
        <w:rPr>
          <w:sz w:val="24"/>
          <w:szCs w:val="24"/>
        </w:rPr>
      </w:pPr>
      <w:r w:rsidRPr="00260BC1">
        <w:rPr>
          <w:b/>
          <w:sz w:val="24"/>
          <w:szCs w:val="24"/>
        </w:rPr>
        <w:t>Writer</w:t>
      </w:r>
      <w:r w:rsidR="006D2060">
        <w:rPr>
          <w:sz w:val="24"/>
          <w:szCs w:val="24"/>
        </w:rPr>
        <w:t xml:space="preserve">: </w:t>
      </w:r>
      <w:r w:rsidR="00E015B1" w:rsidRPr="00260BC1">
        <w:rPr>
          <w:sz w:val="24"/>
          <w:szCs w:val="24"/>
        </w:rPr>
        <w:t>Oprah Winfrey, speaking at the Golden Globes 2018</w:t>
      </w:r>
    </w:p>
    <w:p w14:paraId="0B5F8503" w14:textId="704947BC" w:rsidR="00B46C1F" w:rsidRDefault="00B46C1F" w:rsidP="00D62836">
      <w:pPr>
        <w:contextualSpacing/>
        <w:rPr>
          <w:rStyle w:val="Hyperlink"/>
          <w:color w:val="auto"/>
          <w:sz w:val="24"/>
          <w:szCs w:val="24"/>
          <w:u w:val="none"/>
        </w:rPr>
      </w:pPr>
      <w:r w:rsidRPr="00260BC1">
        <w:rPr>
          <w:rStyle w:val="Hyperlink"/>
          <w:b/>
          <w:color w:val="auto"/>
          <w:sz w:val="24"/>
          <w:szCs w:val="24"/>
          <w:u w:val="none"/>
        </w:rPr>
        <w:t xml:space="preserve">Link to audio recording of the </w:t>
      </w:r>
      <w:r w:rsidR="00732CD9" w:rsidRPr="00260BC1">
        <w:rPr>
          <w:rStyle w:val="Hyperlink"/>
          <w:b/>
          <w:color w:val="auto"/>
          <w:sz w:val="24"/>
          <w:szCs w:val="24"/>
          <w:u w:val="none"/>
        </w:rPr>
        <w:t>speech</w:t>
      </w:r>
      <w:r w:rsidR="00E015B1">
        <w:rPr>
          <w:rStyle w:val="Hyperlink"/>
          <w:color w:val="auto"/>
          <w:sz w:val="24"/>
          <w:szCs w:val="24"/>
          <w:u w:val="none"/>
        </w:rPr>
        <w:t xml:space="preserve">: </w:t>
      </w:r>
      <w:hyperlink r:id="rId7" w:history="1">
        <w:r w:rsidR="00E015B1" w:rsidRPr="00E015B1">
          <w:rPr>
            <w:rStyle w:val="Hyperlink"/>
            <w:sz w:val="24"/>
            <w:szCs w:val="24"/>
          </w:rPr>
          <w:t>https://www.youtube.com/watch?v=fN5HV79_8B8</w:t>
        </w:r>
      </w:hyperlink>
    </w:p>
    <w:p w14:paraId="088FCFAC" w14:textId="44482470" w:rsidR="00BA6987" w:rsidRDefault="00260BC1" w:rsidP="00260BC1">
      <w:pPr>
        <w:pBdr>
          <w:bottom w:val="single" w:sz="12" w:space="1" w:color="auto"/>
        </w:pBdr>
        <w:tabs>
          <w:tab w:val="left" w:pos="1670"/>
        </w:tabs>
        <w:rPr>
          <w:rStyle w:val="Hyperlink"/>
          <w:color w:val="auto"/>
          <w:sz w:val="24"/>
          <w:szCs w:val="24"/>
          <w:u w:val="none"/>
        </w:rPr>
      </w:pPr>
      <w:r>
        <w:rPr>
          <w:rStyle w:val="Hyperlink"/>
          <w:color w:val="auto"/>
          <w:sz w:val="24"/>
          <w:szCs w:val="24"/>
          <w:u w:val="none"/>
        </w:rPr>
        <w:tab/>
      </w:r>
    </w:p>
    <w:p w14:paraId="668B9BEC" w14:textId="77777777" w:rsidR="00260BC1" w:rsidRDefault="00260BC1" w:rsidP="00260BC1">
      <w:pPr>
        <w:tabs>
          <w:tab w:val="left" w:pos="1280"/>
        </w:tabs>
        <w:rPr>
          <w:rStyle w:val="Hyperlink"/>
          <w:color w:val="auto"/>
          <w:sz w:val="24"/>
          <w:szCs w:val="24"/>
          <w:u w:val="none"/>
        </w:rPr>
      </w:pPr>
    </w:p>
    <w:p w14:paraId="03822F2E" w14:textId="36BC07FF" w:rsidR="00BA6987" w:rsidRPr="00BA6987" w:rsidRDefault="00BA6987" w:rsidP="00260BC1">
      <w:pPr>
        <w:tabs>
          <w:tab w:val="left" w:pos="1280"/>
        </w:tabs>
        <w:rPr>
          <w:rStyle w:val="Hyperlink"/>
          <w:b/>
          <w:color w:val="auto"/>
          <w:sz w:val="24"/>
          <w:szCs w:val="24"/>
          <w:u w:val="none"/>
        </w:rPr>
      </w:pPr>
      <w:r>
        <w:rPr>
          <w:rStyle w:val="Hyperlink"/>
          <w:b/>
          <w:color w:val="auto"/>
          <w:sz w:val="24"/>
          <w:szCs w:val="24"/>
          <w:u w:val="none"/>
        </w:rPr>
        <w:t>Excerpt</w:t>
      </w:r>
      <w:r w:rsidR="00260BC1">
        <w:rPr>
          <w:rStyle w:val="Hyperlink"/>
          <w:b/>
          <w:color w:val="auto"/>
          <w:sz w:val="24"/>
          <w:szCs w:val="24"/>
          <w:u w:val="none"/>
        </w:rPr>
        <w:t>:</w:t>
      </w:r>
    </w:p>
    <w:p w14:paraId="160C7FE1" w14:textId="77777777" w:rsidR="00E015B1" w:rsidRPr="00260BC1" w:rsidRDefault="00E015B1" w:rsidP="00E015B1">
      <w:pPr>
        <w:pStyle w:val="css-1plcdrk"/>
        <w:shd w:val="clear" w:color="auto" w:fill="FFFFFF"/>
        <w:textAlignment w:val="baseline"/>
        <w:rPr>
          <w:rFonts w:asciiTheme="minorHAnsi" w:eastAsiaTheme="minorHAnsi" w:hAnsiTheme="minorHAnsi" w:cstheme="minorBidi"/>
        </w:rPr>
      </w:pPr>
      <w:r w:rsidRPr="00260BC1">
        <w:rPr>
          <w:rFonts w:asciiTheme="minorHAnsi" w:eastAsiaTheme="minorHAnsi" w:hAnsiTheme="minorHAnsi" w:cstheme="minorBidi"/>
        </w:rPr>
        <w:t>What I know for sure is that speaking your truth is the most powerful tool we all have. And I’m especially proud and inspired by all the women who have felt strong enough and empowered enough to speak up and share their personal stories. Each of us in this room are celebrated because of the stories that we tell. And this year we became the story. But it’s not just a story affecting the entertainment industry. It’s one that transcends any culture, geography, race, religion, politics or workplace.</w:t>
      </w:r>
    </w:p>
    <w:p w14:paraId="78928764" w14:textId="7F082084" w:rsidR="00E015B1" w:rsidRPr="00260BC1" w:rsidRDefault="00E015B1" w:rsidP="00E015B1">
      <w:pPr>
        <w:pStyle w:val="css-1plcdrk"/>
        <w:shd w:val="clear" w:color="auto" w:fill="FFFFFF"/>
        <w:textAlignment w:val="baseline"/>
        <w:rPr>
          <w:rFonts w:asciiTheme="minorHAnsi" w:eastAsiaTheme="minorHAnsi" w:hAnsiTheme="minorHAnsi" w:cstheme="minorBidi"/>
        </w:rPr>
      </w:pPr>
      <w:proofErr w:type="gramStart"/>
      <w:r w:rsidRPr="00260BC1">
        <w:rPr>
          <w:rFonts w:asciiTheme="minorHAnsi" w:eastAsiaTheme="minorHAnsi" w:hAnsiTheme="minorHAnsi" w:cstheme="minorBidi"/>
        </w:rPr>
        <w:t>So</w:t>
      </w:r>
      <w:proofErr w:type="gramEnd"/>
      <w:r w:rsidRPr="00260BC1">
        <w:rPr>
          <w:rFonts w:asciiTheme="minorHAnsi" w:eastAsiaTheme="minorHAnsi" w:hAnsiTheme="minorHAnsi" w:cstheme="minorBidi"/>
        </w:rPr>
        <w:t xml:space="preserve"> I want tonight to express gratitude to all the women who have endured years of abuse and assault, because they — like my mother — had children to feed and bills to pay and dreams to pursue. They’re the women whose names we’ll never know. They are domestic workers and farmworkers; they are working in factories and they work in restaurants, and they’re in academia and engineering and medicine and science; they’re part of the world of tech and politics and business; they’re our athletes in the Olympics and they’re our soldiers in the military…</w:t>
      </w:r>
    </w:p>
    <w:p w14:paraId="75D4574B" w14:textId="2135DFC0" w:rsidR="00E015B1" w:rsidRPr="00260BC1" w:rsidRDefault="00E015B1" w:rsidP="00E015B1">
      <w:pPr>
        <w:pStyle w:val="css-1plcdrk"/>
        <w:shd w:val="clear" w:color="auto" w:fill="FFFFFF"/>
        <w:textAlignment w:val="baseline"/>
        <w:rPr>
          <w:rFonts w:asciiTheme="minorHAnsi" w:eastAsiaTheme="minorHAnsi" w:hAnsiTheme="minorHAnsi" w:cstheme="minorBidi"/>
        </w:rPr>
      </w:pPr>
      <w:proofErr w:type="gramStart"/>
      <w:r w:rsidRPr="00260BC1">
        <w:rPr>
          <w:rFonts w:asciiTheme="minorHAnsi" w:eastAsiaTheme="minorHAnsi" w:hAnsiTheme="minorHAnsi" w:cstheme="minorBidi"/>
        </w:rPr>
        <w:t>So</w:t>
      </w:r>
      <w:proofErr w:type="gramEnd"/>
      <w:r w:rsidRPr="00260BC1">
        <w:rPr>
          <w:rFonts w:asciiTheme="minorHAnsi" w:eastAsiaTheme="minorHAnsi" w:hAnsiTheme="minorHAnsi" w:cstheme="minorBidi"/>
        </w:rPr>
        <w:t xml:space="preserve"> I want all the girls watching here and now to know that a new day is on the horizon! And when that new day finally dawns, it will be because of a lot of magnificent women, many of whom are right here in this room tonight, and some pretty phenomenal men, fighting hard to make sure that they become the leaders who take us to the time when nobody ever has to say, ‘Me too’ again. Thank you.”</w:t>
      </w:r>
    </w:p>
    <w:p w14:paraId="2AD597BA" w14:textId="77777777" w:rsidR="00E015B1" w:rsidRDefault="00E015B1" w:rsidP="00E015B1">
      <w:pPr>
        <w:pStyle w:val="css-1plcdrk"/>
        <w:shd w:val="clear" w:color="auto" w:fill="FFFFFF"/>
        <w:textAlignment w:val="baseline"/>
        <w:rPr>
          <w:rFonts w:ascii="Georgia" w:hAnsi="Georgia"/>
          <w:color w:val="555555"/>
        </w:rPr>
      </w:pPr>
    </w:p>
    <w:p w14:paraId="295E0F7C" w14:textId="2A789A5D" w:rsidR="007815C0" w:rsidRPr="00970B6D" w:rsidRDefault="007815C0" w:rsidP="00970B6D">
      <w:pPr>
        <w:rPr>
          <w:i/>
          <w:color w:val="FF0000"/>
          <w:sz w:val="24"/>
          <w:szCs w:val="24"/>
        </w:rPr>
      </w:pPr>
    </w:p>
    <w:p w14:paraId="0AB55E01" w14:textId="41A95DCC" w:rsidR="00C537D4" w:rsidRPr="00260BC1" w:rsidRDefault="00640BA6" w:rsidP="00732CD9">
      <w:pPr>
        <w:pStyle w:val="NormalWeb"/>
        <w:shd w:val="clear" w:color="auto" w:fill="FFFFFF"/>
        <w:spacing w:before="120" w:beforeAutospacing="0" w:after="120" w:afterAutospacing="0"/>
        <w:rPr>
          <w:rFonts w:asciiTheme="minorHAnsi" w:eastAsiaTheme="minorHAnsi" w:hAnsiTheme="minorHAnsi" w:cstheme="minorBidi"/>
        </w:rPr>
      </w:pPr>
      <w:r w:rsidRPr="00260BC1">
        <w:rPr>
          <w:rFonts w:asciiTheme="minorHAnsi" w:eastAsiaTheme="minorHAnsi" w:hAnsiTheme="minorHAnsi" w:cstheme="minorBidi"/>
          <w:b/>
        </w:rPr>
        <w:lastRenderedPageBreak/>
        <w:drawing>
          <wp:anchor distT="0" distB="0" distL="114300" distR="114300" simplePos="0" relativeHeight="251658240" behindDoc="0" locked="0" layoutInCell="1" allowOverlap="1" wp14:anchorId="1CEA184E" wp14:editId="35C89F2A">
            <wp:simplePos x="0" y="0"/>
            <wp:positionH relativeFrom="column">
              <wp:posOffset>0</wp:posOffset>
            </wp:positionH>
            <wp:positionV relativeFrom="paragraph">
              <wp:posOffset>2540</wp:posOffset>
            </wp:positionV>
            <wp:extent cx="3655767" cy="2435225"/>
            <wp:effectExtent l="0" t="0" r="190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r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5767" cy="2435225"/>
                    </a:xfrm>
                    <a:prstGeom prst="rect">
                      <a:avLst/>
                    </a:prstGeom>
                  </pic:spPr>
                </pic:pic>
              </a:graphicData>
            </a:graphic>
            <wp14:sizeRelH relativeFrom="page">
              <wp14:pctWidth>0</wp14:pctWidth>
            </wp14:sizeRelH>
            <wp14:sizeRelV relativeFrom="page">
              <wp14:pctHeight>0</wp14:pctHeight>
            </wp14:sizeRelV>
          </wp:anchor>
        </w:drawing>
      </w:r>
      <w:r w:rsidR="00C537D4" w:rsidRPr="00260BC1">
        <w:rPr>
          <w:rFonts w:asciiTheme="minorHAnsi" w:eastAsiaTheme="minorHAnsi" w:hAnsiTheme="minorHAnsi" w:cstheme="minorBidi"/>
          <w:b/>
        </w:rPr>
        <w:t xml:space="preserve">About the </w:t>
      </w:r>
      <w:r w:rsidR="00BA6987" w:rsidRPr="00260BC1">
        <w:rPr>
          <w:rFonts w:asciiTheme="minorHAnsi" w:eastAsiaTheme="minorHAnsi" w:hAnsiTheme="minorHAnsi" w:cstheme="minorBidi"/>
          <w:b/>
        </w:rPr>
        <w:t>Speaker</w:t>
      </w:r>
      <w:r w:rsidR="00C537D4" w:rsidRPr="00260BC1">
        <w:rPr>
          <w:rFonts w:asciiTheme="minorHAnsi" w:eastAsiaTheme="minorHAnsi" w:hAnsiTheme="minorHAnsi" w:cstheme="minorBidi"/>
        </w:rPr>
        <w:t>:</w:t>
      </w:r>
      <w:r w:rsidR="001E5978" w:rsidRPr="00260BC1">
        <w:rPr>
          <w:rFonts w:asciiTheme="minorHAnsi" w:eastAsiaTheme="minorHAnsi" w:hAnsiTheme="minorHAnsi" w:cstheme="minorBidi"/>
        </w:rPr>
        <w:t xml:space="preserve"> </w:t>
      </w:r>
      <w:r w:rsidR="00E015B1" w:rsidRPr="00260BC1">
        <w:rPr>
          <w:rFonts w:asciiTheme="minorHAnsi" w:eastAsiaTheme="minorHAnsi" w:hAnsiTheme="minorHAnsi" w:cstheme="minorBidi"/>
        </w:rPr>
        <w:t>Oprah Winfrey (born Orpah Gail Winfrey;</w:t>
      </w:r>
      <w:r w:rsidR="00260BC1" w:rsidRPr="00260BC1">
        <w:rPr>
          <w:rFonts w:asciiTheme="minorHAnsi" w:eastAsiaTheme="minorHAnsi" w:hAnsiTheme="minorHAnsi" w:cstheme="minorBidi"/>
        </w:rPr>
        <w:t xml:space="preserve"> </w:t>
      </w:r>
      <w:r w:rsidR="00E015B1" w:rsidRPr="00260BC1">
        <w:rPr>
          <w:rFonts w:asciiTheme="minorHAnsi" w:eastAsiaTheme="minorHAnsi" w:hAnsiTheme="minorHAnsi" w:cstheme="minorBidi"/>
        </w:rPr>
        <w:t>January 29, 1954) is an American </w:t>
      </w:r>
      <w:hyperlink r:id="rId9" w:tooltip="Media proprietor" w:history="1">
        <w:r w:rsidR="00E015B1" w:rsidRPr="00260BC1">
          <w:rPr>
            <w:rFonts w:asciiTheme="minorHAnsi" w:eastAsiaTheme="minorHAnsi" w:hAnsiTheme="minorHAnsi" w:cstheme="minorBidi"/>
          </w:rPr>
          <w:t>media executive</w:t>
        </w:r>
      </w:hyperlink>
      <w:r w:rsidR="00E015B1" w:rsidRPr="00260BC1">
        <w:rPr>
          <w:rFonts w:asciiTheme="minorHAnsi" w:eastAsiaTheme="minorHAnsi" w:hAnsiTheme="minorHAnsi" w:cstheme="minorBidi"/>
        </w:rPr>
        <w:t>, </w:t>
      </w:r>
      <w:hyperlink r:id="rId10" w:tooltip="Actor" w:history="1">
        <w:r w:rsidR="00E015B1" w:rsidRPr="00260BC1">
          <w:rPr>
            <w:rFonts w:asciiTheme="minorHAnsi" w:eastAsiaTheme="minorHAnsi" w:hAnsiTheme="minorHAnsi" w:cstheme="minorBidi"/>
          </w:rPr>
          <w:t>actress</w:t>
        </w:r>
      </w:hyperlink>
      <w:r w:rsidR="00E015B1" w:rsidRPr="00260BC1">
        <w:rPr>
          <w:rFonts w:asciiTheme="minorHAnsi" w:eastAsiaTheme="minorHAnsi" w:hAnsiTheme="minorHAnsi" w:cstheme="minorBidi"/>
        </w:rPr>
        <w:t>, </w:t>
      </w:r>
      <w:hyperlink r:id="rId11" w:tooltip="List of talk show hosts" w:history="1">
        <w:r w:rsidR="00E015B1" w:rsidRPr="00260BC1">
          <w:rPr>
            <w:rFonts w:asciiTheme="minorHAnsi" w:eastAsiaTheme="minorHAnsi" w:hAnsiTheme="minorHAnsi" w:cstheme="minorBidi"/>
          </w:rPr>
          <w:t>talk show host</w:t>
        </w:r>
      </w:hyperlink>
      <w:r w:rsidR="00E015B1" w:rsidRPr="00260BC1">
        <w:rPr>
          <w:rFonts w:asciiTheme="minorHAnsi" w:eastAsiaTheme="minorHAnsi" w:hAnsiTheme="minorHAnsi" w:cstheme="minorBidi"/>
        </w:rPr>
        <w:t>, </w:t>
      </w:r>
      <w:hyperlink r:id="rId12" w:tooltip="Television producer" w:history="1">
        <w:r w:rsidR="00E015B1" w:rsidRPr="00260BC1">
          <w:rPr>
            <w:rFonts w:asciiTheme="minorHAnsi" w:eastAsiaTheme="minorHAnsi" w:hAnsiTheme="minorHAnsi" w:cstheme="minorBidi"/>
          </w:rPr>
          <w:t>television producer</w:t>
        </w:r>
      </w:hyperlink>
      <w:r w:rsidR="00E015B1" w:rsidRPr="00260BC1">
        <w:rPr>
          <w:rFonts w:asciiTheme="minorHAnsi" w:eastAsiaTheme="minorHAnsi" w:hAnsiTheme="minorHAnsi" w:cstheme="minorBidi"/>
        </w:rPr>
        <w:t> and </w:t>
      </w:r>
      <w:hyperlink r:id="rId13" w:tooltip="Philanthropy" w:history="1">
        <w:r w:rsidR="00E015B1" w:rsidRPr="00260BC1">
          <w:rPr>
            <w:rFonts w:asciiTheme="minorHAnsi" w:eastAsiaTheme="minorHAnsi" w:hAnsiTheme="minorHAnsi" w:cstheme="minorBidi"/>
          </w:rPr>
          <w:t>philanthropist</w:t>
        </w:r>
      </w:hyperlink>
      <w:r w:rsidR="00E015B1" w:rsidRPr="00260BC1">
        <w:rPr>
          <w:rFonts w:asciiTheme="minorHAnsi" w:eastAsiaTheme="minorHAnsi" w:hAnsiTheme="minorHAnsi" w:cstheme="minorBidi"/>
        </w:rPr>
        <w:t>. She is best known for her talk show </w:t>
      </w:r>
      <w:hyperlink r:id="rId14" w:tooltip="The Oprah Winfrey Show" w:history="1">
        <w:r w:rsidR="00E015B1" w:rsidRPr="00260BC1">
          <w:rPr>
            <w:rFonts w:asciiTheme="minorHAnsi" w:eastAsiaTheme="minorHAnsi" w:hAnsiTheme="minorHAnsi" w:cstheme="minorBidi"/>
          </w:rPr>
          <w:t>The Oprah Winfrey Show</w:t>
        </w:r>
      </w:hyperlink>
      <w:r w:rsidR="00E015B1" w:rsidRPr="00260BC1">
        <w:rPr>
          <w:rFonts w:asciiTheme="minorHAnsi" w:eastAsiaTheme="minorHAnsi" w:hAnsiTheme="minorHAnsi" w:cstheme="minorBidi"/>
        </w:rPr>
        <w:t>, which was the highest-rated television program of its kind in history. Dubbed the "Queen of All Media", she was the richest </w:t>
      </w:r>
      <w:hyperlink r:id="rId15" w:tooltip="African Americans" w:history="1">
        <w:r w:rsidR="00E015B1" w:rsidRPr="00260BC1">
          <w:rPr>
            <w:rFonts w:asciiTheme="minorHAnsi" w:eastAsiaTheme="minorHAnsi" w:hAnsiTheme="minorHAnsi" w:cstheme="minorBidi"/>
          </w:rPr>
          <w:t>African American</w:t>
        </w:r>
      </w:hyperlink>
      <w:r w:rsidR="00E015B1" w:rsidRPr="00260BC1">
        <w:rPr>
          <w:rFonts w:asciiTheme="minorHAnsi" w:eastAsiaTheme="minorHAnsi" w:hAnsiTheme="minorHAnsi" w:cstheme="minorBidi"/>
        </w:rPr>
        <w:t xml:space="preserve"> of the 20th century and North America's first black multi-billionaire, and has been ranked the greatest black philanthropist in American history. She has also been sometimes ranked as the most influential woman in the world. </w:t>
      </w:r>
    </w:p>
    <w:p w14:paraId="2BAE2E07" w14:textId="67A432A0" w:rsidR="00732CD9" w:rsidRPr="00260BC1" w:rsidRDefault="00E015B1" w:rsidP="00732CD9">
      <w:pPr>
        <w:pStyle w:val="NormalWeb"/>
        <w:shd w:val="clear" w:color="auto" w:fill="FFFFFF"/>
        <w:spacing w:before="120" w:beforeAutospacing="0" w:after="120" w:afterAutospacing="0"/>
        <w:rPr>
          <w:rFonts w:asciiTheme="minorHAnsi" w:eastAsiaTheme="minorHAnsi" w:hAnsiTheme="minorHAnsi" w:cstheme="minorBidi"/>
        </w:rPr>
      </w:pPr>
      <w:r w:rsidRPr="00260BC1">
        <w:rPr>
          <w:rFonts w:asciiTheme="minorHAnsi" w:eastAsiaTheme="minorHAnsi" w:hAnsiTheme="minorHAnsi" w:cstheme="minorBidi"/>
        </w:rPr>
        <w:t xml:space="preserve">As a child, Oprah suffered sexual abuse. All her life she has campaigned for the rights of women and children, and for African Americans. The excerpt is from a speech at the Golden Globe entertainment awards where Oprah was honored with a special award—she was the first black woman to win this </w:t>
      </w:r>
      <w:proofErr w:type="gramStart"/>
      <w:r w:rsidRPr="00260BC1">
        <w:rPr>
          <w:rFonts w:asciiTheme="minorHAnsi" w:eastAsiaTheme="minorHAnsi" w:hAnsiTheme="minorHAnsi" w:cstheme="minorBidi"/>
        </w:rPr>
        <w:t>particular prize</w:t>
      </w:r>
      <w:proofErr w:type="gramEnd"/>
      <w:r w:rsidRPr="00260BC1">
        <w:rPr>
          <w:rFonts w:asciiTheme="minorHAnsi" w:eastAsiaTheme="minorHAnsi" w:hAnsiTheme="minorHAnsi" w:cstheme="minorBidi"/>
        </w:rPr>
        <w:t xml:space="preserve">. </w:t>
      </w:r>
    </w:p>
    <w:p w14:paraId="0D00E304" w14:textId="7611C653" w:rsidR="00D62836" w:rsidRDefault="00D62836"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1C98A115" w14:textId="383DB1DA" w:rsidR="00D62836" w:rsidRPr="00D62836" w:rsidRDefault="00D62836" w:rsidP="001E5978">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p>
    <w:p w14:paraId="5B09613B" w14:textId="77777777" w:rsidR="00260BC1" w:rsidRDefault="00260BC1" w:rsidP="00D62836">
      <w:pPr>
        <w:shd w:val="clear" w:color="auto" w:fill="FFFFFF"/>
        <w:spacing w:after="0" w:line="240" w:lineRule="auto"/>
        <w:textAlignment w:val="baseline"/>
        <w:rPr>
          <w:rFonts w:eastAsia="Times New Roman" w:cstheme="minorHAnsi"/>
          <w:b/>
          <w:bCs/>
          <w:color w:val="000000"/>
          <w:kern w:val="36"/>
          <w:sz w:val="24"/>
          <w:szCs w:val="24"/>
        </w:rPr>
      </w:pPr>
    </w:p>
    <w:p w14:paraId="51884722" w14:textId="21372168" w:rsidR="00D62836" w:rsidRPr="00D62836" w:rsidRDefault="00D62836" w:rsidP="00D62836">
      <w:pPr>
        <w:shd w:val="clear" w:color="auto" w:fill="FFFFFF"/>
        <w:spacing w:after="0" w:line="240" w:lineRule="auto"/>
        <w:textAlignment w:val="baseline"/>
        <w:rPr>
          <w:rFonts w:eastAsia="Times New Roman" w:cstheme="minorHAnsi"/>
          <w:b/>
          <w:bCs/>
          <w:color w:val="000000"/>
          <w:kern w:val="36"/>
          <w:sz w:val="24"/>
          <w:szCs w:val="24"/>
        </w:rPr>
      </w:pPr>
      <w:bookmarkStart w:id="0" w:name="_GoBack"/>
      <w:bookmarkEnd w:id="0"/>
      <w:r w:rsidRPr="00D62836">
        <w:rPr>
          <w:rFonts w:eastAsia="Times New Roman" w:cstheme="minorHAnsi"/>
          <w:b/>
          <w:bCs/>
          <w:color w:val="000000"/>
          <w:kern w:val="36"/>
          <w:sz w:val="24"/>
          <w:szCs w:val="24"/>
        </w:rPr>
        <w:t xml:space="preserve">About </w:t>
      </w:r>
      <w:r w:rsidR="00970B6D">
        <w:rPr>
          <w:rFonts w:eastAsia="Times New Roman" w:cstheme="minorHAnsi"/>
          <w:b/>
          <w:bCs/>
          <w:color w:val="000000"/>
          <w:kern w:val="36"/>
          <w:sz w:val="24"/>
          <w:szCs w:val="24"/>
        </w:rPr>
        <w:t>the speech</w:t>
      </w:r>
    </w:p>
    <w:p w14:paraId="00DCA4A7" w14:textId="77777777" w:rsidR="00D62836" w:rsidRDefault="00D62836" w:rsidP="00D62836">
      <w:pPr>
        <w:shd w:val="clear" w:color="auto" w:fill="FFFFFF"/>
        <w:spacing w:after="0" w:line="240" w:lineRule="auto"/>
        <w:textAlignment w:val="baseline"/>
        <w:rPr>
          <w:rFonts w:eastAsia="Times New Roman" w:cstheme="minorHAnsi"/>
          <w:bCs/>
          <w:color w:val="000000"/>
          <w:kern w:val="36"/>
          <w:sz w:val="24"/>
          <w:szCs w:val="24"/>
        </w:rPr>
      </w:pPr>
    </w:p>
    <w:p w14:paraId="67A02CE6" w14:textId="09C650D7" w:rsidR="00D62836" w:rsidRDefault="00BA6987" w:rsidP="008A657D">
      <w:pPr>
        <w:shd w:val="clear" w:color="auto" w:fill="FFFFFF"/>
        <w:spacing w:after="0" w:line="240" w:lineRule="auto"/>
        <w:textAlignment w:val="baseline"/>
        <w:rPr>
          <w:rFonts w:eastAsia="Times New Roman" w:cstheme="minorHAnsi"/>
          <w:b/>
          <w:color w:val="000000"/>
          <w:sz w:val="24"/>
          <w:szCs w:val="24"/>
        </w:rPr>
      </w:pPr>
      <w:r>
        <w:rPr>
          <w:rFonts w:eastAsia="Times New Roman" w:cstheme="minorHAnsi"/>
          <w:bCs/>
          <w:color w:val="000000"/>
          <w:kern w:val="36"/>
          <w:sz w:val="24"/>
          <w:szCs w:val="24"/>
        </w:rPr>
        <w:t>In this speech</w:t>
      </w:r>
      <w:r w:rsidR="00E015B1">
        <w:rPr>
          <w:rFonts w:eastAsia="Times New Roman" w:cstheme="minorHAnsi"/>
          <w:bCs/>
          <w:color w:val="000000"/>
          <w:kern w:val="36"/>
          <w:sz w:val="24"/>
          <w:szCs w:val="24"/>
        </w:rPr>
        <w:t xml:space="preserve"> Oprah Winfrey is referencing the scandal that hit Hollywood in 2018. Many actresses spoke publicly about assaults and harassment they had suffered from male movie executives. This became known as the “Me Too” movement. Oprah has spoken movingly about her own abuse before. She did not make this speech about her, but about all women, and the need to stand together—and with good men—to say that this treatment of any human being, man or woman is unacceptable and must not be allowed to happen. </w:t>
      </w:r>
      <w:r w:rsidR="008A657D">
        <w:rPr>
          <w:rFonts w:eastAsia="Times New Roman" w:cstheme="minorHAnsi"/>
          <w:b/>
          <w:color w:val="000000"/>
          <w:sz w:val="24"/>
          <w:szCs w:val="24"/>
        </w:rPr>
        <w:tab/>
      </w:r>
    </w:p>
    <w:p w14:paraId="4419C5FE" w14:textId="77777777" w:rsidR="008A657D" w:rsidRPr="008A657D" w:rsidRDefault="008A657D" w:rsidP="008A657D">
      <w:pPr>
        <w:shd w:val="clear" w:color="auto" w:fill="FFFFFF"/>
        <w:spacing w:after="0" w:line="240" w:lineRule="auto"/>
        <w:textAlignment w:val="baseline"/>
        <w:rPr>
          <w:rFonts w:eastAsia="Times New Roman" w:cstheme="minorHAnsi"/>
          <w:bCs/>
          <w:color w:val="000000"/>
          <w:kern w:val="36"/>
          <w:sz w:val="24"/>
          <w:szCs w:val="24"/>
        </w:rPr>
      </w:pPr>
    </w:p>
    <w:p w14:paraId="6AE4011C" w14:textId="32865CBA" w:rsidR="00C537D4" w:rsidRDefault="00CF31DD" w:rsidP="006D2060">
      <w:pPr>
        <w:shd w:val="clear" w:color="auto" w:fill="FFFFFF"/>
        <w:spacing w:beforeAutospacing="1" w:after="0" w:afterAutospacing="1" w:line="240" w:lineRule="auto"/>
        <w:textAlignment w:val="baseline"/>
        <w:rPr>
          <w:rFonts w:eastAsia="Times New Roman" w:cstheme="minorHAnsi"/>
          <w:b/>
          <w:color w:val="000000"/>
          <w:sz w:val="24"/>
          <w:szCs w:val="24"/>
        </w:rPr>
      </w:pPr>
      <w:r>
        <w:rPr>
          <w:rFonts w:eastAsia="Times New Roman" w:cstheme="minorHAnsi"/>
          <w:b/>
          <w:color w:val="000000"/>
          <w:sz w:val="24"/>
          <w:szCs w:val="24"/>
        </w:rPr>
        <w:t>Discussion Guide:</w:t>
      </w:r>
    </w:p>
    <w:p w14:paraId="7ED0768A" w14:textId="468808CE" w:rsidR="00C537D4" w:rsidRDefault="00640BA6" w:rsidP="00C537D4">
      <w:pPr>
        <w:rPr>
          <w:rFonts w:cstheme="minorHAnsi"/>
          <w:sz w:val="24"/>
          <w:szCs w:val="24"/>
        </w:rPr>
      </w:pPr>
      <w:r>
        <w:rPr>
          <w:rFonts w:cstheme="minorHAnsi"/>
          <w:sz w:val="24"/>
          <w:szCs w:val="24"/>
        </w:rPr>
        <w:lastRenderedPageBreak/>
        <w:t xml:space="preserve">How do Oprah’s words make you feel? Do you think she is brave or cowardly?  Boring or inspiring? Right or wrong? </w:t>
      </w:r>
    </w:p>
    <w:p w14:paraId="6BC68E51" w14:textId="69D72CD8" w:rsidR="00640BA6" w:rsidRDefault="00640BA6" w:rsidP="00C537D4">
      <w:pPr>
        <w:rPr>
          <w:rFonts w:cstheme="minorHAnsi"/>
          <w:sz w:val="24"/>
          <w:szCs w:val="24"/>
        </w:rPr>
      </w:pPr>
      <w:r>
        <w:rPr>
          <w:rFonts w:cstheme="minorHAnsi"/>
          <w:sz w:val="24"/>
          <w:szCs w:val="24"/>
        </w:rPr>
        <w:t xml:space="preserve">Why do you think Oprah mentioned men in her speech? Did she talk about them in a negative or a positive way? Why? </w:t>
      </w:r>
    </w:p>
    <w:p w14:paraId="7EE0496F" w14:textId="7B526FF5" w:rsidR="00640BA6" w:rsidRPr="00C537D4" w:rsidRDefault="00640BA6" w:rsidP="00C537D4">
      <w:pPr>
        <w:rPr>
          <w:rFonts w:cstheme="minorHAnsi"/>
          <w:sz w:val="24"/>
          <w:szCs w:val="24"/>
        </w:rPr>
      </w:pPr>
      <w:r>
        <w:rPr>
          <w:rFonts w:cstheme="minorHAnsi"/>
          <w:sz w:val="24"/>
          <w:szCs w:val="24"/>
        </w:rPr>
        <w:t xml:space="preserve">What would you say to the women of Armenia if you were as famous here as Oprah Winfrey is in America? </w:t>
      </w:r>
    </w:p>
    <w:p w14:paraId="1E60769C" w14:textId="77777777" w:rsidR="00C537D4" w:rsidRPr="006D2060" w:rsidRDefault="00C537D4">
      <w:pPr>
        <w:rPr>
          <w:rFonts w:cstheme="minorHAnsi"/>
          <w:sz w:val="24"/>
          <w:szCs w:val="24"/>
        </w:rPr>
      </w:pPr>
    </w:p>
    <w:sectPr w:rsidR="00C537D4" w:rsidRPr="006D206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DB68" w14:textId="77777777" w:rsidR="0034464B" w:rsidRDefault="0034464B" w:rsidP="00D62836">
      <w:pPr>
        <w:spacing w:after="0" w:line="240" w:lineRule="auto"/>
      </w:pPr>
      <w:r>
        <w:separator/>
      </w:r>
    </w:p>
  </w:endnote>
  <w:endnote w:type="continuationSeparator" w:id="0">
    <w:p w14:paraId="6A4740B4" w14:textId="77777777" w:rsidR="0034464B" w:rsidRDefault="0034464B"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E507" w14:textId="77777777" w:rsidR="0034464B" w:rsidRDefault="0034464B" w:rsidP="00D62836">
      <w:pPr>
        <w:spacing w:after="0" w:line="240" w:lineRule="auto"/>
      </w:pPr>
      <w:r>
        <w:separator/>
      </w:r>
    </w:p>
  </w:footnote>
  <w:footnote w:type="continuationSeparator" w:id="0">
    <w:p w14:paraId="7F6B356A" w14:textId="77777777" w:rsidR="0034464B" w:rsidRDefault="0034464B"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0C75E6"/>
    <w:rsid w:val="001051E7"/>
    <w:rsid w:val="001E5978"/>
    <w:rsid w:val="00260BC1"/>
    <w:rsid w:val="00287CD7"/>
    <w:rsid w:val="003251DA"/>
    <w:rsid w:val="0034464B"/>
    <w:rsid w:val="00393784"/>
    <w:rsid w:val="00417092"/>
    <w:rsid w:val="004610EE"/>
    <w:rsid w:val="004F663B"/>
    <w:rsid w:val="00506C75"/>
    <w:rsid w:val="0060047D"/>
    <w:rsid w:val="00640BA6"/>
    <w:rsid w:val="006D2060"/>
    <w:rsid w:val="00732CD9"/>
    <w:rsid w:val="007815C0"/>
    <w:rsid w:val="007A0EBA"/>
    <w:rsid w:val="007A13D0"/>
    <w:rsid w:val="007A5F13"/>
    <w:rsid w:val="0089618F"/>
    <w:rsid w:val="008A657D"/>
    <w:rsid w:val="008D649C"/>
    <w:rsid w:val="00920918"/>
    <w:rsid w:val="0094513D"/>
    <w:rsid w:val="00970B6D"/>
    <w:rsid w:val="00B45CA9"/>
    <w:rsid w:val="00B46C1F"/>
    <w:rsid w:val="00B54AE6"/>
    <w:rsid w:val="00BA6987"/>
    <w:rsid w:val="00BF63DE"/>
    <w:rsid w:val="00C26118"/>
    <w:rsid w:val="00C537D4"/>
    <w:rsid w:val="00CF31DD"/>
    <w:rsid w:val="00CF70E3"/>
    <w:rsid w:val="00CF7684"/>
    <w:rsid w:val="00D62836"/>
    <w:rsid w:val="00E015B1"/>
    <w:rsid w:val="00E47B69"/>
    <w:rsid w:val="00E50438"/>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 w:type="paragraph" w:customStyle="1" w:styleId="css-1plcdrk">
    <w:name w:val="css-1plcdrk"/>
    <w:basedOn w:val="Normal"/>
    <w:rsid w:val="00E015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25613750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064366">
      <w:bodyDiv w:val="1"/>
      <w:marLeft w:val="0"/>
      <w:marRight w:val="0"/>
      <w:marTop w:val="0"/>
      <w:marBottom w:val="0"/>
      <w:divBdr>
        <w:top w:val="none" w:sz="0" w:space="0" w:color="auto"/>
        <w:left w:val="none" w:sz="0" w:space="0" w:color="auto"/>
        <w:bottom w:val="none" w:sz="0" w:space="0" w:color="auto"/>
        <w:right w:val="none" w:sz="0" w:space="0" w:color="auto"/>
      </w:divBdr>
    </w:div>
    <w:div w:id="575286063">
      <w:bodyDiv w:val="1"/>
      <w:marLeft w:val="0"/>
      <w:marRight w:val="0"/>
      <w:marTop w:val="0"/>
      <w:marBottom w:val="0"/>
      <w:divBdr>
        <w:top w:val="none" w:sz="0" w:space="0" w:color="auto"/>
        <w:left w:val="none" w:sz="0" w:space="0" w:color="auto"/>
        <w:bottom w:val="none" w:sz="0" w:space="0" w:color="auto"/>
        <w:right w:val="none" w:sz="0" w:space="0" w:color="auto"/>
      </w:divBdr>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606615110">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hilanthrop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fN5HV79_8B8" TargetMode="External"/><Relationship Id="rId12" Type="http://schemas.openxmlformats.org/officeDocument/2006/relationships/hyperlink" Target="https://en.wikipedia.org/wiki/Television_produc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st_of_talk_show_hosts" TargetMode="External"/><Relationship Id="rId5" Type="http://schemas.openxmlformats.org/officeDocument/2006/relationships/footnotes" Target="footnotes.xml"/><Relationship Id="rId15" Type="http://schemas.openxmlformats.org/officeDocument/2006/relationships/hyperlink" Target="https://en.wikipedia.org/wiki/African_Americans" TargetMode="External"/><Relationship Id="rId23" Type="http://schemas.openxmlformats.org/officeDocument/2006/relationships/theme" Target="theme/theme1.xml"/><Relationship Id="rId10" Type="http://schemas.openxmlformats.org/officeDocument/2006/relationships/hyperlink" Target="https://en.wikipedia.org/wiki/Acto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Media_proprietor" TargetMode="External"/><Relationship Id="rId14" Type="http://schemas.openxmlformats.org/officeDocument/2006/relationships/hyperlink" Target="https://en.wikipedia.org/wiki/The_Oprah_Winfrey_Show"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2019-03-25T07:15:00Z</dcterms:created>
  <dcterms:modified xsi:type="dcterms:W3CDTF">2019-03-25T07:15:00Z</dcterms:modified>
</cp:coreProperties>
</file>